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DC" w:rsidRPr="004B3143" w:rsidRDefault="00405FDC" w:rsidP="00405FDC">
      <w:pPr>
        <w:rPr>
          <w:rFonts w:ascii="Arial" w:hAnsi="Arial" w:cs="Arial"/>
          <w:b/>
          <w:sz w:val="22"/>
          <w:szCs w:val="22"/>
        </w:rPr>
      </w:pPr>
    </w:p>
    <w:p w:rsidR="00405FDC" w:rsidRDefault="00405FDC" w:rsidP="00405FDC">
      <w:pPr>
        <w:pStyle w:val="Sub-heading"/>
        <w:jc w:val="center"/>
        <w:rPr>
          <w:sz w:val="22"/>
          <w:szCs w:val="22"/>
        </w:rPr>
      </w:pPr>
      <w:r>
        <w:rPr>
          <w:noProof/>
          <w:sz w:val="22"/>
          <w:szCs w:val="22"/>
          <w:lang w:val="en-GB" w:eastAsia="en-GB"/>
        </w:rPr>
        <w:drawing>
          <wp:inline distT="0" distB="0" distL="0" distR="0">
            <wp:extent cx="1640453" cy="2025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repo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453" cy="2025384"/>
                    </a:xfrm>
                    <a:prstGeom prst="rect">
                      <a:avLst/>
                    </a:prstGeom>
                  </pic:spPr>
                </pic:pic>
              </a:graphicData>
            </a:graphic>
          </wp:inline>
        </w:drawing>
      </w:r>
      <w:bookmarkStart w:id="0" w:name="_GoBack"/>
      <w:bookmarkEnd w:id="0"/>
    </w:p>
    <w:p w:rsidR="00405FDC" w:rsidRDefault="00405FDC" w:rsidP="00405FDC">
      <w:pPr>
        <w:pStyle w:val="Sub-heading"/>
        <w:rPr>
          <w:sz w:val="22"/>
          <w:szCs w:val="22"/>
        </w:rPr>
      </w:pPr>
    </w:p>
    <w:p w:rsidR="00405FDC" w:rsidRPr="00405FDC" w:rsidRDefault="00405FDC" w:rsidP="00405FDC">
      <w:pPr>
        <w:pStyle w:val="Sub-heading"/>
        <w:rPr>
          <w:b w:val="0"/>
          <w:sz w:val="32"/>
          <w:szCs w:val="32"/>
        </w:rPr>
      </w:pPr>
      <w:r w:rsidRPr="00405FDC">
        <w:rPr>
          <w:sz w:val="32"/>
          <w:szCs w:val="32"/>
        </w:rPr>
        <w:t>Re: Changes to data protection law</w:t>
      </w:r>
      <w:r w:rsidR="006531ED">
        <w:rPr>
          <w:sz w:val="32"/>
          <w:szCs w:val="32"/>
        </w:rPr>
        <w:t xml:space="preserve"> from May 25</w:t>
      </w:r>
      <w:r w:rsidR="006531ED" w:rsidRPr="006531ED">
        <w:rPr>
          <w:sz w:val="32"/>
          <w:szCs w:val="32"/>
          <w:vertAlign w:val="superscript"/>
        </w:rPr>
        <w:t>th</w:t>
      </w:r>
      <w:r w:rsidR="006531ED">
        <w:rPr>
          <w:sz w:val="32"/>
          <w:szCs w:val="32"/>
        </w:rPr>
        <w:t xml:space="preserve"> 2018</w:t>
      </w:r>
    </w:p>
    <w:p w:rsidR="00405FDC" w:rsidRPr="00405FDC" w:rsidRDefault="00405FDC" w:rsidP="00405FDC">
      <w:pPr>
        <w:rPr>
          <w:rFonts w:ascii="Arial" w:hAnsi="Arial" w:cs="Arial"/>
          <w:b/>
          <w:sz w:val="32"/>
          <w:szCs w:val="32"/>
        </w:rPr>
      </w:pPr>
    </w:p>
    <w:p w:rsidR="00405FDC" w:rsidRPr="00405FDC" w:rsidRDefault="00405FDC" w:rsidP="00405FDC">
      <w:pPr>
        <w:pStyle w:val="Text"/>
        <w:rPr>
          <w:sz w:val="32"/>
          <w:szCs w:val="32"/>
        </w:rPr>
      </w:pPr>
      <w:r w:rsidRPr="00405FDC">
        <w:rPr>
          <w:sz w:val="32"/>
          <w:szCs w:val="32"/>
        </w:rPr>
        <w:t>You may be aware that from May, the rules around data protection are changing. The 'General Data Protection Regulation' (GDPR) will change how we can use, store and share personal data; it will also strengthen your rights over your own data.</w:t>
      </w:r>
    </w:p>
    <w:p w:rsidR="00405FDC" w:rsidRPr="00405FDC" w:rsidRDefault="00405FDC" w:rsidP="00405FDC">
      <w:pPr>
        <w:pStyle w:val="Text"/>
        <w:rPr>
          <w:sz w:val="32"/>
          <w:szCs w:val="32"/>
        </w:rPr>
      </w:pPr>
      <w:r w:rsidRPr="00405FDC">
        <w:rPr>
          <w:sz w:val="32"/>
          <w:szCs w:val="32"/>
        </w:rPr>
        <w:t>The point of this is to make sure sensitive or private information about yourselves (parents and carers) and your children stays safe. Whilst it is similar to the current Data Protection Act in many ways, there are a few differences, so we need to make a few changes at the school in order to ensure we remain compliant.</w:t>
      </w:r>
    </w:p>
    <w:p w:rsidR="00405FDC" w:rsidRPr="00405FDC" w:rsidRDefault="00405FDC" w:rsidP="00405FDC">
      <w:pPr>
        <w:pStyle w:val="Text"/>
        <w:rPr>
          <w:sz w:val="32"/>
          <w:szCs w:val="32"/>
        </w:rPr>
      </w:pPr>
      <w:r w:rsidRPr="00405FDC">
        <w:rPr>
          <w:sz w:val="32"/>
          <w:szCs w:val="32"/>
        </w:rPr>
        <w:t>One of these changes is that we have updated our privacy notices. We have put our different GDPR documents in a folder on this website: see Key Info, GDPR. If you prefer, you can collect a paper copy</w:t>
      </w:r>
      <w:r w:rsidR="006531ED">
        <w:rPr>
          <w:sz w:val="32"/>
          <w:szCs w:val="32"/>
        </w:rPr>
        <w:t xml:space="preserve"> of any of these documents</w:t>
      </w:r>
      <w:r w:rsidRPr="00405FDC">
        <w:rPr>
          <w:sz w:val="32"/>
          <w:szCs w:val="32"/>
        </w:rPr>
        <w:t xml:space="preserve"> from the school office. </w:t>
      </w:r>
    </w:p>
    <w:p w:rsidR="00405FDC" w:rsidRPr="00405FDC" w:rsidRDefault="00405FDC" w:rsidP="00405FDC">
      <w:pPr>
        <w:pStyle w:val="Text"/>
        <w:rPr>
          <w:sz w:val="32"/>
          <w:szCs w:val="32"/>
        </w:rPr>
      </w:pPr>
    </w:p>
    <w:p w:rsidR="00405FDC" w:rsidRPr="00405FDC" w:rsidRDefault="00405FDC" w:rsidP="00405FDC">
      <w:pPr>
        <w:pStyle w:val="Text"/>
        <w:rPr>
          <w:sz w:val="32"/>
          <w:szCs w:val="32"/>
        </w:rPr>
      </w:pPr>
      <w:r w:rsidRPr="00405FDC">
        <w:rPr>
          <w:sz w:val="32"/>
          <w:szCs w:val="32"/>
        </w:rPr>
        <w:t xml:space="preserve">If you have any questions about how the GDPR affects you, or how our school is preparing, you can contact the school office. </w:t>
      </w:r>
    </w:p>
    <w:p w:rsidR="009E6B5E" w:rsidRDefault="009E6B5E"/>
    <w:sectPr w:rsidR="009E6B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61" w:rsidRDefault="007B5961" w:rsidP="00405FDC">
      <w:r>
        <w:separator/>
      </w:r>
    </w:p>
  </w:endnote>
  <w:endnote w:type="continuationSeparator" w:id="0">
    <w:p w:rsidR="007B5961" w:rsidRDefault="007B5961" w:rsidP="0040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BF" w:rsidRDefault="005B4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BF" w:rsidRDefault="005B4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BF" w:rsidRDefault="005B4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61" w:rsidRDefault="007B5961" w:rsidP="00405FDC">
      <w:r>
        <w:separator/>
      </w:r>
    </w:p>
  </w:footnote>
  <w:footnote w:type="continuationSeparator" w:id="0">
    <w:p w:rsidR="007B5961" w:rsidRDefault="007B5961" w:rsidP="0040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C" w:rsidRDefault="005B40B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3618" o:spid="_x0000_s2054" type="#_x0000_t75" style="position:absolute;margin-left:0;margin-top:0;width:450.75pt;height:556.5pt;z-index:-251657216;mso-position-horizontal:center;mso-position-horizontal-relative:margin;mso-position-vertical:center;mso-position-vertical-relative:margin" o:allowincell="f">
          <v:imagedata r:id="rId1" o:title="Elveden%20log-onl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C" w:rsidRDefault="005B40B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3619" o:spid="_x0000_s2055" type="#_x0000_t75" style="position:absolute;margin-left:0;margin-top:0;width:450.75pt;height:556.5pt;z-index:-251656192;mso-position-horizontal:center;mso-position-horizontal-relative:margin;mso-position-vertical:center;mso-position-vertical-relative:margin" o:allowincell="f">
          <v:imagedata r:id="rId1" o:title="Elveden%20log-only"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C" w:rsidRDefault="005B40B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3617" o:spid="_x0000_s2053" type="#_x0000_t75" style="position:absolute;margin-left:0;margin-top:0;width:450.75pt;height:556.5pt;z-index:-251658240;mso-position-horizontal:center;mso-position-horizontal-relative:margin;mso-position-vertical:center;mso-position-vertical-relative:margin" o:allowincell="f">
          <v:imagedata r:id="rId1" o:title="Elveden%20log-onl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C"/>
    <w:rsid w:val="00151907"/>
    <w:rsid w:val="00405FDC"/>
    <w:rsid w:val="005B40BF"/>
    <w:rsid w:val="006531ED"/>
    <w:rsid w:val="007B5961"/>
    <w:rsid w:val="00805364"/>
    <w:rsid w:val="009E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FD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05FDC"/>
  </w:style>
  <w:style w:type="paragraph" w:styleId="Footer">
    <w:name w:val="footer"/>
    <w:basedOn w:val="Normal"/>
    <w:link w:val="FooterChar"/>
    <w:uiPriority w:val="99"/>
    <w:unhideWhenUsed/>
    <w:rsid w:val="00405F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05FDC"/>
  </w:style>
  <w:style w:type="paragraph" w:customStyle="1" w:styleId="Text">
    <w:name w:val="Text"/>
    <w:basedOn w:val="BodyText"/>
    <w:link w:val="TextChar"/>
    <w:qFormat/>
    <w:rsid w:val="00405FDC"/>
    <w:rPr>
      <w:rFonts w:ascii="Arial" w:hAnsi="Arial" w:cs="Arial"/>
      <w:sz w:val="20"/>
      <w:szCs w:val="20"/>
    </w:rPr>
  </w:style>
  <w:style w:type="character" w:customStyle="1" w:styleId="TextChar">
    <w:name w:val="Text Char"/>
    <w:link w:val="Text"/>
    <w:rsid w:val="00405FDC"/>
    <w:rPr>
      <w:rFonts w:ascii="Arial" w:eastAsia="MS Mincho" w:hAnsi="Arial" w:cs="Arial"/>
      <w:sz w:val="20"/>
      <w:szCs w:val="20"/>
      <w:lang w:val="en-US"/>
    </w:rPr>
  </w:style>
  <w:style w:type="paragraph" w:customStyle="1" w:styleId="Heading">
    <w:name w:val="Heading"/>
    <w:basedOn w:val="BodyText"/>
    <w:link w:val="HeadingChar"/>
    <w:autoRedefine/>
    <w:qFormat/>
    <w:rsid w:val="00405FDC"/>
    <w:rPr>
      <w:rFonts w:ascii="Arial" w:hAnsi="Arial"/>
      <w:b/>
    </w:rPr>
  </w:style>
  <w:style w:type="character" w:customStyle="1" w:styleId="HeadingChar">
    <w:name w:val="Heading Char"/>
    <w:link w:val="Heading"/>
    <w:rsid w:val="00405FDC"/>
    <w:rPr>
      <w:rFonts w:ascii="Arial" w:eastAsia="MS Mincho" w:hAnsi="Arial" w:cs="Times New Roman"/>
      <w:b/>
      <w:sz w:val="24"/>
      <w:szCs w:val="24"/>
      <w:lang w:val="en-US"/>
    </w:rPr>
  </w:style>
  <w:style w:type="paragraph" w:customStyle="1" w:styleId="Sub-heading">
    <w:name w:val="Sub-heading"/>
    <w:basedOn w:val="BodyText"/>
    <w:link w:val="Sub-headingChar"/>
    <w:qFormat/>
    <w:rsid w:val="00405FDC"/>
    <w:rPr>
      <w:rFonts w:ascii="Arial" w:hAnsi="Arial" w:cs="Arial"/>
      <w:b/>
      <w:sz w:val="20"/>
      <w:szCs w:val="20"/>
    </w:rPr>
  </w:style>
  <w:style w:type="character" w:customStyle="1" w:styleId="Sub-headingChar">
    <w:name w:val="Sub-heading Char"/>
    <w:link w:val="Sub-heading"/>
    <w:rsid w:val="00405FD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05FDC"/>
    <w:pPr>
      <w:spacing w:after="120"/>
    </w:pPr>
  </w:style>
  <w:style w:type="character" w:customStyle="1" w:styleId="BodyTextChar">
    <w:name w:val="Body Text Char"/>
    <w:basedOn w:val="DefaultParagraphFont"/>
    <w:link w:val="BodyText"/>
    <w:uiPriority w:val="99"/>
    <w:semiHidden/>
    <w:rsid w:val="00405FDC"/>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05FDC"/>
    <w:rPr>
      <w:rFonts w:ascii="Tahoma" w:hAnsi="Tahoma" w:cs="Tahoma"/>
      <w:sz w:val="16"/>
      <w:szCs w:val="16"/>
    </w:rPr>
  </w:style>
  <w:style w:type="character" w:customStyle="1" w:styleId="BalloonTextChar">
    <w:name w:val="Balloon Text Char"/>
    <w:basedOn w:val="DefaultParagraphFont"/>
    <w:link w:val="BalloonText"/>
    <w:uiPriority w:val="99"/>
    <w:semiHidden/>
    <w:rsid w:val="00405FDC"/>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FD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05FDC"/>
  </w:style>
  <w:style w:type="paragraph" w:styleId="Footer">
    <w:name w:val="footer"/>
    <w:basedOn w:val="Normal"/>
    <w:link w:val="FooterChar"/>
    <w:uiPriority w:val="99"/>
    <w:unhideWhenUsed/>
    <w:rsid w:val="00405F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05FDC"/>
  </w:style>
  <w:style w:type="paragraph" w:customStyle="1" w:styleId="Text">
    <w:name w:val="Text"/>
    <w:basedOn w:val="BodyText"/>
    <w:link w:val="TextChar"/>
    <w:qFormat/>
    <w:rsid w:val="00405FDC"/>
    <w:rPr>
      <w:rFonts w:ascii="Arial" w:hAnsi="Arial" w:cs="Arial"/>
      <w:sz w:val="20"/>
      <w:szCs w:val="20"/>
    </w:rPr>
  </w:style>
  <w:style w:type="character" w:customStyle="1" w:styleId="TextChar">
    <w:name w:val="Text Char"/>
    <w:link w:val="Text"/>
    <w:rsid w:val="00405FDC"/>
    <w:rPr>
      <w:rFonts w:ascii="Arial" w:eastAsia="MS Mincho" w:hAnsi="Arial" w:cs="Arial"/>
      <w:sz w:val="20"/>
      <w:szCs w:val="20"/>
      <w:lang w:val="en-US"/>
    </w:rPr>
  </w:style>
  <w:style w:type="paragraph" w:customStyle="1" w:styleId="Heading">
    <w:name w:val="Heading"/>
    <w:basedOn w:val="BodyText"/>
    <w:link w:val="HeadingChar"/>
    <w:autoRedefine/>
    <w:qFormat/>
    <w:rsid w:val="00405FDC"/>
    <w:rPr>
      <w:rFonts w:ascii="Arial" w:hAnsi="Arial"/>
      <w:b/>
    </w:rPr>
  </w:style>
  <w:style w:type="character" w:customStyle="1" w:styleId="HeadingChar">
    <w:name w:val="Heading Char"/>
    <w:link w:val="Heading"/>
    <w:rsid w:val="00405FDC"/>
    <w:rPr>
      <w:rFonts w:ascii="Arial" w:eastAsia="MS Mincho" w:hAnsi="Arial" w:cs="Times New Roman"/>
      <w:b/>
      <w:sz w:val="24"/>
      <w:szCs w:val="24"/>
      <w:lang w:val="en-US"/>
    </w:rPr>
  </w:style>
  <w:style w:type="paragraph" w:customStyle="1" w:styleId="Sub-heading">
    <w:name w:val="Sub-heading"/>
    <w:basedOn w:val="BodyText"/>
    <w:link w:val="Sub-headingChar"/>
    <w:qFormat/>
    <w:rsid w:val="00405FDC"/>
    <w:rPr>
      <w:rFonts w:ascii="Arial" w:hAnsi="Arial" w:cs="Arial"/>
      <w:b/>
      <w:sz w:val="20"/>
      <w:szCs w:val="20"/>
    </w:rPr>
  </w:style>
  <w:style w:type="character" w:customStyle="1" w:styleId="Sub-headingChar">
    <w:name w:val="Sub-heading Char"/>
    <w:link w:val="Sub-heading"/>
    <w:rsid w:val="00405FD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05FDC"/>
    <w:pPr>
      <w:spacing w:after="120"/>
    </w:pPr>
  </w:style>
  <w:style w:type="character" w:customStyle="1" w:styleId="BodyTextChar">
    <w:name w:val="Body Text Char"/>
    <w:basedOn w:val="DefaultParagraphFont"/>
    <w:link w:val="BodyText"/>
    <w:uiPriority w:val="99"/>
    <w:semiHidden/>
    <w:rsid w:val="00405FDC"/>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05FDC"/>
    <w:rPr>
      <w:rFonts w:ascii="Tahoma" w:hAnsi="Tahoma" w:cs="Tahoma"/>
      <w:sz w:val="16"/>
      <w:szCs w:val="16"/>
    </w:rPr>
  </w:style>
  <w:style w:type="character" w:customStyle="1" w:styleId="BalloonTextChar">
    <w:name w:val="Balloon Text Char"/>
    <w:basedOn w:val="DefaultParagraphFont"/>
    <w:link w:val="BalloonText"/>
    <w:uiPriority w:val="99"/>
    <w:semiHidden/>
    <w:rsid w:val="00405FDC"/>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BB6D-9237-4BC5-B0B7-363A8916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2</cp:revision>
  <dcterms:created xsi:type="dcterms:W3CDTF">2018-05-01T11:22:00Z</dcterms:created>
  <dcterms:modified xsi:type="dcterms:W3CDTF">2018-05-01T11:22:00Z</dcterms:modified>
</cp:coreProperties>
</file>